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C93D" w14:textId="0DF117D1" w:rsidR="00E83C24" w:rsidRPr="00E83C24" w:rsidRDefault="00E83C24" w:rsidP="00E83C24">
      <w:pPr>
        <w:rPr>
          <w:b/>
          <w:bCs/>
          <w:i/>
          <w:iCs/>
        </w:rPr>
      </w:pPr>
      <w:r w:rsidRPr="00E83C24">
        <w:rPr>
          <w:b/>
          <w:bCs/>
          <w:i/>
          <w:iCs/>
        </w:rPr>
        <w:t>FOR IMMEDIATE RELEASE</w:t>
      </w:r>
    </w:p>
    <w:p w14:paraId="6DE45477" w14:textId="77777777" w:rsidR="00E83C24" w:rsidRDefault="00E83C24" w:rsidP="00E83C24">
      <w:pPr>
        <w:jc w:val="center"/>
        <w:rPr>
          <w:b/>
          <w:bCs/>
        </w:rPr>
      </w:pPr>
    </w:p>
    <w:p w14:paraId="28CF0A92" w14:textId="749AB37A" w:rsidR="00E83C24" w:rsidRDefault="00E83C24" w:rsidP="00E83C24">
      <w:pPr>
        <w:jc w:val="center"/>
        <w:rPr>
          <w:b/>
          <w:bCs/>
        </w:rPr>
      </w:pPr>
      <w:r w:rsidRPr="00E83C24">
        <w:rPr>
          <w:b/>
          <w:bCs/>
        </w:rPr>
        <w:t>ARAB RESIDENT AND FORMER MORGAN COUNTY COMMISSIONER, STACY LEE GEORGE, ANNOUNCES CANDIDACY FOR ALABAMA SENATE</w:t>
      </w:r>
    </w:p>
    <w:p w14:paraId="7FF37CB4" w14:textId="77777777" w:rsidR="00E83C24" w:rsidRPr="00E83C24" w:rsidRDefault="00E83C24" w:rsidP="00E83C24">
      <w:pPr>
        <w:jc w:val="center"/>
        <w:rPr>
          <w:b/>
          <w:bCs/>
        </w:rPr>
      </w:pPr>
    </w:p>
    <w:p w14:paraId="29D53B9D" w14:textId="77777777" w:rsidR="00E83C24" w:rsidRDefault="00E83C24" w:rsidP="00E83C24">
      <w:pPr>
        <w:jc w:val="both"/>
      </w:pPr>
      <w:r w:rsidRPr="00E83C24">
        <w:t>Arab, AL – [Date] – Stacy Lee George, a respected Arab resident and former Morgan County Commissioner, proudly declared his candidacy for the Alabama Senate this week. The 54-year-old is vying for the Republican nomination in the special election to fill the vacant Senate seat left by Clay Scofield, who resigned to assume the role of Executive Vice President at the Business Council of Alabama.</w:t>
      </w:r>
    </w:p>
    <w:p w14:paraId="1DD323D5" w14:textId="77777777" w:rsidR="00E83C24" w:rsidRPr="00E83C24" w:rsidRDefault="00E83C24" w:rsidP="00E83C24">
      <w:pPr>
        <w:jc w:val="both"/>
      </w:pPr>
    </w:p>
    <w:p w14:paraId="745CAED4" w14:textId="77777777" w:rsidR="00E83C24" w:rsidRDefault="00E83C24" w:rsidP="00E83C24">
      <w:pPr>
        <w:jc w:val="both"/>
      </w:pPr>
      <w:r w:rsidRPr="00E83C24">
        <w:t>A native of Arab, born in 1969, George is deeply rooted in the community. Married to Karen, an AHS graduate, George traces his lineage to the earliest days of Marshall County, with a familial connection to its first judge.</w:t>
      </w:r>
    </w:p>
    <w:p w14:paraId="0617DA55" w14:textId="77777777" w:rsidR="00E83C24" w:rsidRPr="00E83C24" w:rsidRDefault="00E83C24" w:rsidP="00E83C24">
      <w:pPr>
        <w:jc w:val="both"/>
      </w:pPr>
    </w:p>
    <w:p w14:paraId="22ABEF15" w14:textId="77777777" w:rsidR="00E83C24" w:rsidRDefault="00E83C24" w:rsidP="00E83C24">
      <w:pPr>
        <w:jc w:val="both"/>
      </w:pPr>
      <w:r w:rsidRPr="00E83C24">
        <w:t>From a young age, George understood the value of hard work, taking on responsibilities at Thrower's Nursery in Baileyton at the age of 12 to support his family after his father's paralysis. His diverse career includes roles at Wyle Laboratories, AMTEC Corp., and as a test specialist for esteemed organizations such as NASA, the Department of Defense, Boeing, and Lockheed Martin, before transitioning to a career in the Alabama Department of Corrections.</w:t>
      </w:r>
    </w:p>
    <w:p w14:paraId="45B28293" w14:textId="77777777" w:rsidR="00E83C24" w:rsidRPr="00E83C24" w:rsidRDefault="00E83C24" w:rsidP="00E83C24">
      <w:pPr>
        <w:jc w:val="both"/>
      </w:pPr>
    </w:p>
    <w:p w14:paraId="38FFBA0B" w14:textId="77777777" w:rsidR="00E83C24" w:rsidRDefault="00E83C24" w:rsidP="00E83C24">
      <w:pPr>
        <w:jc w:val="both"/>
      </w:pPr>
      <w:r w:rsidRPr="00E83C24">
        <w:t>Having served as the first Republican elected to the Morgan County Commission since Reconstruction, George brings a wealth of experience in public service, where he passionately fought against corruption and government waste. His commitment is reflected in his book, "Let Stacy Lee George Do It," detailing his efforts, including contributions to the exposure of corruption leading to the resignation of Governor Robert Bentley.</w:t>
      </w:r>
    </w:p>
    <w:p w14:paraId="24A8F271" w14:textId="77777777" w:rsidR="00E83C24" w:rsidRPr="00E83C24" w:rsidRDefault="00E83C24" w:rsidP="00E83C24">
      <w:pPr>
        <w:jc w:val="both"/>
      </w:pPr>
    </w:p>
    <w:p w14:paraId="4591016D" w14:textId="77777777" w:rsidR="00E83C24" w:rsidRDefault="00E83C24" w:rsidP="00E83C24">
      <w:pPr>
        <w:jc w:val="both"/>
      </w:pPr>
      <w:r w:rsidRPr="00E83C24">
        <w:t>As a candidate for District 9, encompassing Marshall County and portions of Madison and Blount counties, George emphasizes his dedication to the residents. His vision for the district includes fostering a ready-to-work generation, connecting local graduates with job opportunities, and promoting collaboration among local leaders to attract both people and industry.</w:t>
      </w:r>
    </w:p>
    <w:p w14:paraId="6C46A874" w14:textId="77777777" w:rsidR="00E83C24" w:rsidRPr="00E83C24" w:rsidRDefault="00E83C24" w:rsidP="00E83C24">
      <w:pPr>
        <w:jc w:val="both"/>
      </w:pPr>
    </w:p>
    <w:p w14:paraId="66F08CBC" w14:textId="77777777" w:rsidR="00E83C24" w:rsidRDefault="00E83C24" w:rsidP="00E83C24">
      <w:pPr>
        <w:jc w:val="both"/>
      </w:pPr>
      <w:r w:rsidRPr="00E83C24">
        <w:t>George's legislative priorities underscore his commitment to the well-being of District 9. He pledges to secure funding for sheriffs' departments and local police, ensuring swift responses to potential threats in schools. Recognizing the economic challenges exacerbated by the COVID-19 pandemic, George vehemently opposes small business shutdowns, advocating for the repeal of the 10-cent gas tax and the complete elimination of the grocery tax.</w:t>
      </w:r>
    </w:p>
    <w:p w14:paraId="7BE420F3" w14:textId="77777777" w:rsidR="00E83C24" w:rsidRPr="00E83C24" w:rsidRDefault="00E83C24" w:rsidP="00E83C24">
      <w:pPr>
        <w:jc w:val="both"/>
      </w:pPr>
    </w:p>
    <w:p w14:paraId="3553F5D8" w14:textId="77777777" w:rsidR="00E83C24" w:rsidRPr="00E83C24" w:rsidRDefault="00E83C24" w:rsidP="00E83C24">
      <w:pPr>
        <w:jc w:val="both"/>
      </w:pPr>
      <w:r w:rsidRPr="00E83C24">
        <w:t>Furthermore, George aims to champion legislation protecting prayer in schools, drawing from his personal experience in advocating for children's right to pray before a football game. In the face of challenges to religious freedom, George underscores the need to pass legislation safeguarding local school boards' authority regarding public prayer.</w:t>
      </w:r>
    </w:p>
    <w:p w14:paraId="710B285F" w14:textId="77777777" w:rsidR="00E83C24" w:rsidRDefault="00E83C24" w:rsidP="00E83C24">
      <w:pPr>
        <w:jc w:val="both"/>
      </w:pPr>
      <w:r w:rsidRPr="00E83C24">
        <w:lastRenderedPageBreak/>
        <w:t>In his closing remarks, George acknowledges his imperfections but emphasizes his core belief: "Jesus Christ is the answer to all things." Alongside his wife Karen, the couple attends Union Chapel Church.</w:t>
      </w:r>
    </w:p>
    <w:p w14:paraId="646098DC" w14:textId="77777777" w:rsidR="00E83C24" w:rsidRPr="00E83C24" w:rsidRDefault="00E83C24" w:rsidP="00E83C24">
      <w:pPr>
        <w:jc w:val="both"/>
      </w:pPr>
    </w:p>
    <w:p w14:paraId="5418BA99" w14:textId="77777777" w:rsidR="00E83C24" w:rsidRDefault="00E83C24" w:rsidP="00E83C24">
      <w:pPr>
        <w:jc w:val="both"/>
      </w:pPr>
      <w:r w:rsidRPr="00E83C24">
        <w:t>For more information or media inquiries, please contact:</w:t>
      </w:r>
    </w:p>
    <w:p w14:paraId="512C00C5" w14:textId="77777777" w:rsidR="00E83C24" w:rsidRPr="00E83C24" w:rsidRDefault="00E83C24" w:rsidP="00E83C24">
      <w:pPr>
        <w:jc w:val="both"/>
      </w:pPr>
    </w:p>
    <w:p w14:paraId="6314EA77" w14:textId="34FEC9BB" w:rsidR="006A0D90" w:rsidRDefault="00E83C24">
      <w:r>
        <w:t>[</w:t>
      </w:r>
      <w:r w:rsidR="00C50C58">
        <w:t>Stacy George</w:t>
      </w:r>
      <w:r w:rsidR="00F73CDC">
        <w:t xml:space="preserve"> via Facebook, </w:t>
      </w:r>
      <w:r w:rsidR="009C5341">
        <w:t>or website</w:t>
      </w:r>
      <w:r>
        <w:t>]</w:t>
      </w:r>
    </w:p>
    <w:sectPr w:rsidR="006A0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C24"/>
    <w:rsid w:val="001276D6"/>
    <w:rsid w:val="001C4B23"/>
    <w:rsid w:val="002C5C4C"/>
    <w:rsid w:val="006A0D90"/>
    <w:rsid w:val="009C5341"/>
    <w:rsid w:val="00B423FB"/>
    <w:rsid w:val="00C50C58"/>
    <w:rsid w:val="00E83C24"/>
    <w:rsid w:val="00F7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751C9"/>
  <w15:chartTrackingRefBased/>
  <w15:docId w15:val="{0B286350-32DA-6342-B88D-0FA0E021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34265">
      <w:bodyDiv w:val="1"/>
      <w:marLeft w:val="0"/>
      <w:marRight w:val="0"/>
      <w:marTop w:val="0"/>
      <w:marBottom w:val="0"/>
      <w:divBdr>
        <w:top w:val="none" w:sz="0" w:space="0" w:color="auto"/>
        <w:left w:val="none" w:sz="0" w:space="0" w:color="auto"/>
        <w:bottom w:val="none" w:sz="0" w:space="0" w:color="auto"/>
        <w:right w:val="none" w:sz="0" w:space="0" w:color="auto"/>
      </w:divBdr>
    </w:div>
    <w:div w:id="198030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Moore</dc:creator>
  <cp:keywords/>
  <dc:description/>
  <cp:lastModifiedBy>Karen George</cp:lastModifiedBy>
  <cp:revision>2</cp:revision>
  <cp:lastPrinted>2023-11-13T23:00:00Z</cp:lastPrinted>
  <dcterms:created xsi:type="dcterms:W3CDTF">2023-11-14T20:30:00Z</dcterms:created>
  <dcterms:modified xsi:type="dcterms:W3CDTF">2023-11-14T20:30:00Z</dcterms:modified>
</cp:coreProperties>
</file>